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237" w:rsidRPr="00C27488" w:rsidRDefault="00A14237" w:rsidP="00A14237">
      <w:pPr>
        <w:pStyle w:val="NormalWeb"/>
        <w:rPr>
          <w:b/>
        </w:rPr>
      </w:pPr>
      <w:r w:rsidRPr="00C27488">
        <w:rPr>
          <w:b/>
        </w:rPr>
        <w:t>Club FADOQ Zénon</w:t>
      </w:r>
    </w:p>
    <w:p w:rsidR="00A14237" w:rsidRDefault="00A14237" w:rsidP="00A14237">
      <w:pPr>
        <w:pStyle w:val="NormalWeb"/>
      </w:pPr>
      <w:r>
        <w:t>12 octobre</w:t>
      </w:r>
      <w:r>
        <w:t xml:space="preserve"> 2017 </w:t>
      </w:r>
      <w:r>
        <w:t>: dîner des aînés</w:t>
      </w:r>
    </w:p>
    <w:p w:rsidR="00A14237" w:rsidRDefault="00A14237" w:rsidP="00A14237">
      <w:pPr>
        <w:pStyle w:val="NormalWeb"/>
      </w:pPr>
      <w:r>
        <w:t>9 novembre</w:t>
      </w:r>
      <w:r>
        <w:t xml:space="preserve"> 2017 </w:t>
      </w:r>
      <w:r>
        <w:t>: dîner</w:t>
      </w:r>
    </w:p>
    <w:p w:rsidR="00A14237" w:rsidRDefault="00A14237" w:rsidP="00A14237">
      <w:pPr>
        <w:pStyle w:val="NormalWeb"/>
      </w:pPr>
      <w:r>
        <w:t>15 décembre</w:t>
      </w:r>
      <w:r>
        <w:t xml:space="preserve"> 2017 </w:t>
      </w:r>
      <w:r>
        <w:t>: Souper de Noël</w:t>
      </w:r>
    </w:p>
    <w:p w:rsidR="00A14237" w:rsidRDefault="00A14237" w:rsidP="00A14237">
      <w:pPr>
        <w:pStyle w:val="NormalWeb"/>
      </w:pPr>
      <w:r>
        <w:t>11 janvier 2018</w:t>
      </w:r>
      <w:r>
        <w:t xml:space="preserve"> </w:t>
      </w:r>
      <w:r>
        <w:t>: dîner</w:t>
      </w:r>
    </w:p>
    <w:p w:rsidR="00A14237" w:rsidRDefault="00A14237" w:rsidP="00A14237">
      <w:pPr>
        <w:pStyle w:val="NormalWeb"/>
      </w:pPr>
      <w:r>
        <w:t>17 février</w:t>
      </w:r>
      <w:r>
        <w:t xml:space="preserve"> 2018 </w:t>
      </w:r>
      <w:r>
        <w:t>: souper de St-Valentin</w:t>
      </w:r>
    </w:p>
    <w:p w:rsidR="00A14237" w:rsidRDefault="00A14237" w:rsidP="00A14237">
      <w:pPr>
        <w:pStyle w:val="NormalWeb"/>
      </w:pPr>
      <w:r>
        <w:t>22 mars</w:t>
      </w:r>
      <w:r>
        <w:t xml:space="preserve"> 2018 </w:t>
      </w:r>
      <w:r>
        <w:t>: cabane à sucre</w:t>
      </w:r>
    </w:p>
    <w:p w:rsidR="00A14237" w:rsidRDefault="00A14237" w:rsidP="00A14237">
      <w:pPr>
        <w:pStyle w:val="NormalWeb"/>
      </w:pPr>
      <w:r>
        <w:t>12 avril</w:t>
      </w:r>
      <w:r>
        <w:t xml:space="preserve"> 2018 </w:t>
      </w:r>
      <w:r>
        <w:t>: dîner</w:t>
      </w:r>
    </w:p>
    <w:p w:rsidR="00A14237" w:rsidRDefault="00A14237" w:rsidP="00A14237">
      <w:pPr>
        <w:pStyle w:val="NormalWeb"/>
      </w:pPr>
      <w:r>
        <w:t>2 mai</w:t>
      </w:r>
      <w:r>
        <w:t xml:space="preserve"> 2018 </w:t>
      </w:r>
      <w:r>
        <w:t>: AGA 13h30</w:t>
      </w:r>
    </w:p>
    <w:p w:rsidR="00A14237" w:rsidRDefault="00A14237" w:rsidP="00A14237">
      <w:pPr>
        <w:pStyle w:val="NormalWeb"/>
      </w:pPr>
      <w:r>
        <w:t>10 mai</w:t>
      </w:r>
      <w:r>
        <w:t xml:space="preserve"> 2018 </w:t>
      </w:r>
      <w:r>
        <w:t>: dîner fête des Mères e</w:t>
      </w:r>
      <w:r>
        <w:t>t</w:t>
      </w:r>
      <w:r>
        <w:t xml:space="preserve"> des pères.</w:t>
      </w:r>
    </w:p>
    <w:p w:rsidR="00521C1B" w:rsidRDefault="00A14237" w:rsidP="00C27488">
      <w:pPr>
        <w:pStyle w:val="NormalWeb"/>
      </w:pPr>
      <w:r>
        <w:t>Quilles</w:t>
      </w:r>
      <w:r>
        <w:t xml:space="preserve"> </w:t>
      </w:r>
      <w:r>
        <w:t>: mardi 13</w:t>
      </w:r>
      <w:r>
        <w:t xml:space="preserve"> </w:t>
      </w:r>
      <w:r>
        <w:t>h</w:t>
      </w:r>
      <w:r>
        <w:t xml:space="preserve"> </w:t>
      </w:r>
      <w:r>
        <w:t>30</w:t>
      </w:r>
      <w:r w:rsidR="00C27488" w:rsidRPr="00C27488">
        <w:t xml:space="preserve"> </w:t>
      </w:r>
    </w:p>
    <w:p w:rsidR="00521C1B" w:rsidRDefault="00C27488" w:rsidP="00C27488">
      <w:pPr>
        <w:pStyle w:val="NormalWeb"/>
      </w:pPr>
      <w:r w:rsidRPr="00C27488">
        <w:rPr>
          <w:b/>
        </w:rPr>
        <w:t>Informations :</w:t>
      </w:r>
      <w:r>
        <w:t xml:space="preserve"> </w:t>
      </w:r>
      <w:r>
        <w:br/>
        <w:t xml:space="preserve">Simonne Latendresse, </w:t>
      </w:r>
      <w:r w:rsidRPr="00C27488">
        <w:t>présidente</w:t>
      </w:r>
      <w:r>
        <w:t> : 450 884-5342</w:t>
      </w:r>
      <w:r>
        <w:br/>
      </w:r>
      <w:hyperlink r:id="rId4" w:history="1">
        <w:r w:rsidR="00521C1B" w:rsidRPr="0080348F">
          <w:rPr>
            <w:rStyle w:val="Lienhypertexte"/>
          </w:rPr>
          <w:t>simobell@sympatico.ca</w:t>
        </w:r>
      </w:hyperlink>
      <w:r w:rsidR="00521C1B">
        <w:br/>
        <w:t xml:space="preserve">Local : Salle municipale Alcide Marcil au </w:t>
      </w:r>
      <w:bookmarkStart w:id="0" w:name="_GoBack"/>
      <w:bookmarkEnd w:id="0"/>
      <w:r w:rsidR="00521C1B" w:rsidRPr="00521C1B">
        <w:t>6191, rue Principale</w:t>
      </w:r>
      <w:r w:rsidR="00521C1B">
        <w:t xml:space="preserve">, St-Zénon QC </w:t>
      </w:r>
      <w:r w:rsidR="00521C1B" w:rsidRPr="00521C1B">
        <w:t>J0K 3N0</w:t>
      </w:r>
    </w:p>
    <w:p w:rsidR="00DF17D9" w:rsidRDefault="00DF17D9"/>
    <w:sectPr w:rsidR="00DF17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37"/>
    <w:rsid w:val="00170F2D"/>
    <w:rsid w:val="00181056"/>
    <w:rsid w:val="00521C1B"/>
    <w:rsid w:val="007E5C0B"/>
    <w:rsid w:val="00A14237"/>
    <w:rsid w:val="00C27488"/>
    <w:rsid w:val="00CE579F"/>
    <w:rsid w:val="00D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EE4D"/>
  <w15:chartTrackingRefBased/>
  <w15:docId w15:val="{2693381C-C9C5-4D3B-9113-D7A82006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181056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NormalWeb">
    <w:name w:val="Normal (Web)"/>
    <w:basedOn w:val="Normal"/>
    <w:uiPriority w:val="99"/>
    <w:unhideWhenUsed/>
    <w:rsid w:val="00A14237"/>
    <w:pPr>
      <w:spacing w:before="100" w:beforeAutospacing="1" w:after="100" w:afterAutospacing="1" w:line="240" w:lineRule="auto"/>
    </w:pPr>
    <w:rPr>
      <w:rFonts w:ascii="Calibri" w:hAnsi="Calibri" w:cs="Calibri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C2748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1C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bell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Adjointe</dc:creator>
  <cp:keywords/>
  <dc:description/>
  <cp:lastModifiedBy>Adjointe</cp:lastModifiedBy>
  <cp:revision>3</cp:revision>
  <dcterms:created xsi:type="dcterms:W3CDTF">2017-09-07T20:29:00Z</dcterms:created>
  <dcterms:modified xsi:type="dcterms:W3CDTF">2017-09-07T20:39:00Z</dcterms:modified>
</cp:coreProperties>
</file>