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Club FADOQ Cathédrale</w:t>
      </w: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</w:p>
    <w:p w:rsidR="005129B0" w:rsidRDefault="00937DB6" w:rsidP="00937DB6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Bridge Duplicata </w:t>
      </w:r>
    </w:p>
    <w:p w:rsidR="00937DB6" w:rsidRDefault="005129B0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Quand : </w:t>
      </w:r>
      <w:r>
        <w:rPr>
          <w:rFonts w:eastAsia="Times New Roman"/>
          <w:color w:val="000000"/>
          <w:sz w:val="24"/>
          <w:szCs w:val="24"/>
        </w:rPr>
        <w:t>M</w:t>
      </w:r>
      <w:r w:rsidR="00937DB6">
        <w:rPr>
          <w:rFonts w:eastAsia="Times New Roman"/>
          <w:color w:val="000000"/>
          <w:sz w:val="24"/>
          <w:szCs w:val="24"/>
        </w:rPr>
        <w:t xml:space="preserve">ardi </w:t>
      </w:r>
      <w:r w:rsidR="00B03BC2">
        <w:rPr>
          <w:rFonts w:eastAsia="Times New Roman"/>
          <w:color w:val="000000"/>
          <w:sz w:val="24"/>
          <w:szCs w:val="24"/>
        </w:rPr>
        <w:t>à</w:t>
      </w:r>
      <w:r w:rsidR="00937DB6">
        <w:rPr>
          <w:rFonts w:eastAsia="Times New Roman"/>
          <w:color w:val="000000"/>
          <w:sz w:val="24"/>
          <w:szCs w:val="24"/>
        </w:rPr>
        <w:t xml:space="preserve"> </w:t>
      </w:r>
      <w:r w:rsidR="00B03BC2">
        <w:rPr>
          <w:rFonts w:eastAsia="Times New Roman"/>
          <w:color w:val="000000"/>
          <w:sz w:val="24"/>
          <w:szCs w:val="24"/>
        </w:rPr>
        <w:t>13</w:t>
      </w:r>
      <w:r w:rsidR="00937DB6">
        <w:rPr>
          <w:rFonts w:eastAsia="Times New Roman"/>
          <w:color w:val="000000"/>
          <w:sz w:val="24"/>
          <w:szCs w:val="24"/>
        </w:rPr>
        <w:t xml:space="preserve"> heure</w:t>
      </w:r>
      <w:r w:rsidR="00B03BC2">
        <w:rPr>
          <w:rFonts w:eastAsia="Times New Roman"/>
          <w:color w:val="000000"/>
          <w:sz w:val="24"/>
          <w:szCs w:val="24"/>
        </w:rPr>
        <w:t xml:space="preserve"> à partir du 12 septembre</w:t>
      </w:r>
    </w:p>
    <w:p w:rsidR="00B03BC2" w:rsidRDefault="00B03BC2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Coût : 3$</w:t>
      </w:r>
    </w:p>
    <w:p w:rsidR="004357D9" w:rsidRDefault="00B03BC2" w:rsidP="004357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Sous-Sol de la Cathédrale</w:t>
      </w:r>
      <w:r w:rsidR="004357D9">
        <w:rPr>
          <w:rFonts w:eastAsia="Times New Roman"/>
          <w:color w:val="000000"/>
          <w:sz w:val="24"/>
          <w:szCs w:val="24"/>
        </w:rPr>
        <w:t xml:space="preserve"> : </w:t>
      </w:r>
      <w:r w:rsidR="004357D9" w:rsidRPr="00B03BC2">
        <w:rPr>
          <w:rFonts w:eastAsia="Times New Roman"/>
          <w:color w:val="000000"/>
          <w:sz w:val="24"/>
          <w:szCs w:val="24"/>
        </w:rPr>
        <w:t>2, rue St-Charles-Borromée</w:t>
      </w:r>
      <w:r w:rsidR="004357D9">
        <w:rPr>
          <w:rFonts w:eastAsia="Times New Roman"/>
          <w:color w:val="000000"/>
          <w:sz w:val="24"/>
          <w:szCs w:val="24"/>
        </w:rPr>
        <w:t xml:space="preserve">, </w:t>
      </w:r>
      <w:r w:rsidR="004357D9" w:rsidRPr="004357D9">
        <w:rPr>
          <w:rFonts w:eastAsia="Times New Roman"/>
          <w:color w:val="000000"/>
          <w:sz w:val="24"/>
          <w:szCs w:val="24"/>
        </w:rPr>
        <w:t>Joliette</w:t>
      </w:r>
      <w:r w:rsidR="004357D9">
        <w:rPr>
          <w:rFonts w:eastAsia="Times New Roman"/>
          <w:color w:val="000000"/>
          <w:sz w:val="24"/>
          <w:szCs w:val="24"/>
        </w:rPr>
        <w:t xml:space="preserve"> QC </w:t>
      </w:r>
      <w:r w:rsidR="004357D9">
        <w:rPr>
          <w:rFonts w:ascii="Arial" w:hAnsi="Arial" w:cs="Arial"/>
          <w:color w:val="333333"/>
          <w:sz w:val="21"/>
          <w:szCs w:val="21"/>
          <w:shd w:val="clear" w:color="auto" w:fill="FFFFFF"/>
        </w:rPr>
        <w:t>J6E 4R2</w:t>
      </w: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B03BC2" w:rsidRDefault="00B03BC2" w:rsidP="00937DB6">
      <w:pPr>
        <w:rPr>
          <w:rFonts w:eastAsia="Times New Roman"/>
          <w:color w:val="000000"/>
          <w:sz w:val="24"/>
          <w:szCs w:val="24"/>
        </w:rPr>
      </w:pP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Cours </w:t>
      </w:r>
      <w:r w:rsidR="00B03BC2">
        <w:rPr>
          <w:rFonts w:eastAsia="Times New Roman"/>
          <w:color w:val="000000"/>
          <w:sz w:val="24"/>
          <w:szCs w:val="24"/>
        </w:rPr>
        <w:t xml:space="preserve">de Bridge </w:t>
      </w:r>
      <w:r>
        <w:rPr>
          <w:rFonts w:eastAsia="Times New Roman"/>
          <w:color w:val="000000"/>
          <w:sz w:val="24"/>
          <w:szCs w:val="24"/>
        </w:rPr>
        <w:t>pour débutant</w:t>
      </w:r>
      <w:r w:rsidR="00B03BC2">
        <w:rPr>
          <w:rFonts w:eastAsia="Times New Roman"/>
          <w:color w:val="000000"/>
          <w:sz w:val="24"/>
          <w:szCs w:val="24"/>
        </w:rPr>
        <w:t xml:space="preserve"> à </w:t>
      </w:r>
      <w:r>
        <w:rPr>
          <w:rFonts w:eastAsia="Times New Roman"/>
          <w:color w:val="000000"/>
          <w:sz w:val="24"/>
          <w:szCs w:val="24"/>
        </w:rPr>
        <w:t xml:space="preserve">partir du lundi 18 septembre </w:t>
      </w:r>
    </w:p>
    <w:p w:rsidR="00937DB6" w:rsidRDefault="00B03BC2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Quand :</w:t>
      </w:r>
      <w:r w:rsidR="00937DB6">
        <w:rPr>
          <w:rFonts w:eastAsia="Times New Roman"/>
          <w:color w:val="000000"/>
          <w:sz w:val="24"/>
          <w:szCs w:val="24"/>
        </w:rPr>
        <w:t xml:space="preserve"> lundi et jeudi A.M. </w:t>
      </w:r>
    </w:p>
    <w:p w:rsidR="00937DB6" w:rsidRDefault="00B03BC2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Coût :</w:t>
      </w:r>
      <w:r w:rsidR="00937DB6">
        <w:rPr>
          <w:rFonts w:eastAsia="Times New Roman"/>
          <w:color w:val="000000"/>
          <w:sz w:val="24"/>
          <w:szCs w:val="24"/>
        </w:rPr>
        <w:t xml:space="preserve"> 75$ pour 10 cours.</w:t>
      </w:r>
    </w:p>
    <w:p w:rsidR="00B03BC2" w:rsidRDefault="00B03BC2" w:rsidP="00B03BC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Sous-Sol de la Cathédrale</w:t>
      </w:r>
      <w:r>
        <w:rPr>
          <w:rFonts w:eastAsia="Times New Roman"/>
          <w:color w:val="000000"/>
          <w:sz w:val="24"/>
          <w:szCs w:val="24"/>
        </w:rPr>
        <w:t> :</w:t>
      </w:r>
      <w:r w:rsidRPr="00B03BC2">
        <w:t xml:space="preserve"> </w:t>
      </w:r>
      <w:r w:rsidRPr="00B03BC2">
        <w:rPr>
          <w:rFonts w:eastAsia="Times New Roman"/>
          <w:color w:val="000000"/>
          <w:sz w:val="24"/>
          <w:szCs w:val="24"/>
        </w:rPr>
        <w:t>2, rue St-Charles-Borromée</w:t>
      </w:r>
      <w:r w:rsidR="004357D9">
        <w:rPr>
          <w:rFonts w:eastAsia="Times New Roman"/>
          <w:color w:val="000000"/>
          <w:sz w:val="24"/>
          <w:szCs w:val="24"/>
        </w:rPr>
        <w:t xml:space="preserve">, </w:t>
      </w:r>
      <w:r w:rsidR="004357D9" w:rsidRPr="004357D9">
        <w:rPr>
          <w:rFonts w:eastAsia="Times New Roman"/>
          <w:color w:val="000000"/>
          <w:sz w:val="24"/>
          <w:szCs w:val="24"/>
        </w:rPr>
        <w:t>Joliette</w:t>
      </w:r>
      <w:r w:rsidR="004357D9">
        <w:rPr>
          <w:rFonts w:eastAsia="Times New Roman"/>
          <w:color w:val="000000"/>
          <w:sz w:val="24"/>
          <w:szCs w:val="24"/>
        </w:rPr>
        <w:t xml:space="preserve"> QC </w:t>
      </w:r>
      <w:r w:rsidR="004357D9">
        <w:rPr>
          <w:rFonts w:ascii="Arial" w:hAnsi="Arial" w:cs="Arial"/>
          <w:color w:val="333333"/>
          <w:sz w:val="21"/>
          <w:szCs w:val="21"/>
          <w:shd w:val="clear" w:color="auto" w:fill="FFFFFF"/>
        </w:rPr>
        <w:t>J6E 4R2</w:t>
      </w:r>
    </w:p>
    <w:p w:rsidR="00B03BC2" w:rsidRDefault="00B03BC2" w:rsidP="00937DB6">
      <w:pPr>
        <w:rPr>
          <w:rFonts w:eastAsia="Times New Roman"/>
          <w:color w:val="000000"/>
          <w:sz w:val="24"/>
          <w:szCs w:val="24"/>
        </w:rPr>
      </w:pPr>
    </w:p>
    <w:p w:rsidR="00B03BC2" w:rsidRDefault="00B03BC2" w:rsidP="00937DB6">
      <w:pPr>
        <w:rPr>
          <w:rFonts w:eastAsia="Times New Roman"/>
          <w:color w:val="000000"/>
          <w:sz w:val="24"/>
          <w:szCs w:val="24"/>
        </w:rPr>
      </w:pP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Michel Guilbault </w:t>
      </w:r>
      <w:r w:rsidR="00B03BC2" w:rsidRPr="00B03BC2">
        <w:rPr>
          <w:rFonts w:eastAsia="Times New Roman"/>
          <w:color w:val="000000"/>
          <w:sz w:val="24"/>
          <w:szCs w:val="24"/>
        </w:rPr>
        <w:t>450 759-5209</w:t>
      </w: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937DB6" w:rsidRDefault="00937DB6" w:rsidP="00937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DF17D9" w:rsidRDefault="00DF17D9"/>
    <w:sectPr w:rsidR="00DF1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6"/>
    <w:rsid w:val="00170F2D"/>
    <w:rsid w:val="00181056"/>
    <w:rsid w:val="002A2A28"/>
    <w:rsid w:val="004357D9"/>
    <w:rsid w:val="005129B0"/>
    <w:rsid w:val="007E5C0B"/>
    <w:rsid w:val="00937DB6"/>
    <w:rsid w:val="00B03BC2"/>
    <w:rsid w:val="00CE579F"/>
    <w:rsid w:val="00D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0C94"/>
  <w15:chartTrackingRefBased/>
  <w15:docId w15:val="{24924B30-4D0B-40DD-A102-F1C08C4D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B6"/>
    <w:pPr>
      <w:spacing w:after="0" w:line="240" w:lineRule="auto"/>
    </w:pPr>
    <w:rPr>
      <w:rFonts w:ascii="Calibri" w:hAnsi="Calibri" w:cs="Calibr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181056"/>
    <w:rPr>
      <w:rFonts w:ascii="Times New Roman" w:eastAsiaTheme="majorEastAsia" w:hAnsi="Times New Roman" w:cstheme="majorBidi"/>
      <w:sz w:val="24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4</cp:revision>
  <dcterms:created xsi:type="dcterms:W3CDTF">2017-08-29T15:26:00Z</dcterms:created>
  <dcterms:modified xsi:type="dcterms:W3CDTF">2017-08-29T15:39:00Z</dcterms:modified>
</cp:coreProperties>
</file>